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44B7" w:rsidRDefault="00BB4037" w:rsidP="00BB4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44B7">
        <w:rPr>
          <w:rFonts w:ascii="Times New Roman" w:hAnsi="Times New Roman" w:cs="Times New Roman"/>
          <w:sz w:val="28"/>
          <w:szCs w:val="28"/>
        </w:rPr>
        <w:t>СВОД</w:t>
      </w:r>
    </w:p>
    <w:p w:rsidR="003D74E3" w:rsidRPr="003D74E3" w:rsidRDefault="003D74E3" w:rsidP="00BB40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E3">
        <w:rPr>
          <w:rFonts w:ascii="Times New Roman" w:hAnsi="Times New Roman" w:cs="Times New Roman"/>
          <w:sz w:val="28"/>
          <w:szCs w:val="28"/>
        </w:rPr>
        <w:t xml:space="preserve">замечаний и (или) предложений, поступивших в рамках проведения </w:t>
      </w:r>
    </w:p>
    <w:p w:rsidR="006F72C9" w:rsidRDefault="003D74E3" w:rsidP="006F72C9">
      <w:pPr>
        <w:spacing w:line="240" w:lineRule="auto"/>
        <w:contextualSpacing/>
        <w:jc w:val="center"/>
      </w:pPr>
      <w:r w:rsidRPr="003D74E3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="006F72C9">
        <w:rPr>
          <w:rFonts w:ascii="Times New Roman" w:hAnsi="Times New Roman" w:cs="Times New Roman"/>
          <w:sz w:val="28"/>
          <w:szCs w:val="28"/>
        </w:rPr>
        <w:t xml:space="preserve"> </w:t>
      </w:r>
      <w:r w:rsidR="006F72C9" w:rsidRPr="009E2D09">
        <w:rPr>
          <w:rFonts w:ascii="Times New Roman" w:hAnsi="Times New Roman" w:cs="Times New Roman"/>
          <w:sz w:val="28"/>
          <w:szCs w:val="28"/>
        </w:rPr>
        <w:t>муниципальн</w:t>
      </w:r>
      <w:r w:rsidR="006F72C9">
        <w:rPr>
          <w:rFonts w:ascii="Times New Roman" w:hAnsi="Times New Roman" w:cs="Times New Roman"/>
          <w:sz w:val="28"/>
          <w:szCs w:val="28"/>
        </w:rPr>
        <w:t>ой</w:t>
      </w:r>
      <w:r w:rsidR="006F72C9" w:rsidRPr="009E2D0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F72C9">
        <w:rPr>
          <w:rFonts w:ascii="Times New Roman" w:hAnsi="Times New Roman" w:cs="Times New Roman"/>
          <w:sz w:val="28"/>
          <w:szCs w:val="28"/>
        </w:rPr>
        <w:t>ы</w:t>
      </w:r>
      <w:r w:rsidR="006F72C9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6F72C9">
        <w:rPr>
          <w:rFonts w:ascii="Times New Roman" w:hAnsi="Times New Roman" w:cs="Times New Roman"/>
          <w:sz w:val="28"/>
          <w:szCs w:val="28"/>
        </w:rPr>
        <w:t xml:space="preserve">  </w:t>
      </w:r>
      <w:r w:rsidR="006F72C9" w:rsidRPr="007A0BC0">
        <w:rPr>
          <w:rFonts w:ascii="Times New Roman" w:hAnsi="Times New Roman" w:cs="Times New Roman"/>
          <w:sz w:val="28"/>
          <w:szCs w:val="28"/>
        </w:rPr>
        <w:t>«</w:t>
      </w:r>
      <w:r w:rsidR="006F72C9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6F72C9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6F72C9">
        <w:rPr>
          <w:rFonts w:ascii="Times New Roman" w:hAnsi="Times New Roman" w:cs="Times New Roman"/>
          <w:sz w:val="28"/>
          <w:szCs w:val="28"/>
        </w:rPr>
        <w:t>го</w:t>
      </w:r>
      <w:r w:rsidR="006F72C9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F72C9">
        <w:rPr>
          <w:rFonts w:ascii="Times New Roman" w:hAnsi="Times New Roman" w:cs="Times New Roman"/>
          <w:sz w:val="28"/>
          <w:szCs w:val="28"/>
        </w:rPr>
        <w:t>а»</w:t>
      </w:r>
      <w:r w:rsidR="006F72C9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6F72C9">
        <w:rPr>
          <w:rFonts w:ascii="Times New Roman" w:hAnsi="Times New Roman" w:cs="Times New Roman"/>
          <w:sz w:val="28"/>
          <w:szCs w:val="28"/>
        </w:rPr>
        <w:t>21</w:t>
      </w:r>
      <w:r w:rsidR="006F72C9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6F72C9">
        <w:rPr>
          <w:rFonts w:ascii="Times New Roman" w:hAnsi="Times New Roman" w:cs="Times New Roman"/>
          <w:sz w:val="28"/>
          <w:szCs w:val="28"/>
        </w:rPr>
        <w:t>–</w:t>
      </w:r>
      <w:r w:rsidR="006F72C9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6F72C9">
        <w:rPr>
          <w:rFonts w:ascii="Times New Roman" w:hAnsi="Times New Roman" w:cs="Times New Roman"/>
          <w:sz w:val="28"/>
          <w:szCs w:val="28"/>
        </w:rPr>
        <w:t xml:space="preserve">25 </w:t>
      </w:r>
      <w:r w:rsidR="006F72C9" w:rsidRPr="00381368">
        <w:rPr>
          <w:rFonts w:ascii="Times New Roman" w:hAnsi="Times New Roman" w:cs="Times New Roman"/>
          <w:sz w:val="28"/>
          <w:szCs w:val="28"/>
        </w:rPr>
        <w:t>годы</w:t>
      </w:r>
    </w:p>
    <w:p w:rsidR="006F72C9" w:rsidRDefault="006F72C9" w:rsidP="006F72C9"/>
    <w:p w:rsidR="00883389" w:rsidRDefault="006F72C9" w:rsidP="008833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C9"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общественного обсуждения: </w:t>
      </w:r>
      <w:r>
        <w:rPr>
          <w:rFonts w:ascii="Times New Roman" w:hAnsi="Times New Roman" w:cs="Times New Roman"/>
          <w:sz w:val="28"/>
          <w:szCs w:val="28"/>
        </w:rPr>
        <w:t>с 01.12.2020</w:t>
      </w:r>
      <w:r w:rsidR="001D0E39">
        <w:rPr>
          <w:rFonts w:ascii="Times New Roman" w:hAnsi="Times New Roman" w:cs="Times New Roman"/>
          <w:sz w:val="28"/>
          <w:szCs w:val="28"/>
        </w:rPr>
        <w:t xml:space="preserve"> по 08.12.2020 </w:t>
      </w:r>
    </w:p>
    <w:p w:rsidR="00E571FB" w:rsidRDefault="001D0E39" w:rsidP="00E571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Предмет общественного обсуждения</w:t>
      </w:r>
      <w:r w:rsidR="00883389">
        <w:rPr>
          <w:rFonts w:ascii="Times New Roman" w:hAnsi="Times New Roman" w:cs="Times New Roman"/>
          <w:sz w:val="28"/>
          <w:szCs w:val="28"/>
        </w:rPr>
        <w:t xml:space="preserve">: </w:t>
      </w:r>
      <w:r w:rsidR="00883389"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 Постановления Администрации Конаковского района Тверской области </w:t>
      </w:r>
      <w:r w:rsidR="0088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883389"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муниципальной программы </w:t>
      </w:r>
      <w:r w:rsidR="0088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</w:t>
      </w:r>
      <w:r w:rsidR="00883389"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«Конаковский район» Тверской </w:t>
      </w:r>
      <w:r w:rsidR="00883389" w:rsidRPr="007A0BC0">
        <w:rPr>
          <w:rFonts w:ascii="Times New Roman" w:hAnsi="Times New Roman" w:cs="Times New Roman"/>
          <w:sz w:val="28"/>
          <w:szCs w:val="28"/>
        </w:rPr>
        <w:t>«</w:t>
      </w:r>
      <w:r w:rsidR="00883389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883389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883389">
        <w:rPr>
          <w:rFonts w:ascii="Times New Roman" w:hAnsi="Times New Roman" w:cs="Times New Roman"/>
          <w:sz w:val="28"/>
          <w:szCs w:val="28"/>
        </w:rPr>
        <w:t>го</w:t>
      </w:r>
      <w:r w:rsidR="00883389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83389">
        <w:rPr>
          <w:rFonts w:ascii="Times New Roman" w:hAnsi="Times New Roman" w:cs="Times New Roman"/>
          <w:sz w:val="28"/>
          <w:szCs w:val="28"/>
        </w:rPr>
        <w:t>а»</w:t>
      </w:r>
      <w:r w:rsidR="00883389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883389">
        <w:rPr>
          <w:rFonts w:ascii="Times New Roman" w:hAnsi="Times New Roman" w:cs="Times New Roman"/>
          <w:sz w:val="28"/>
          <w:szCs w:val="28"/>
        </w:rPr>
        <w:t>21</w:t>
      </w:r>
      <w:r w:rsidR="00883389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83389">
        <w:rPr>
          <w:rFonts w:ascii="Times New Roman" w:hAnsi="Times New Roman" w:cs="Times New Roman"/>
          <w:sz w:val="28"/>
          <w:szCs w:val="28"/>
        </w:rPr>
        <w:t>–</w:t>
      </w:r>
      <w:r w:rsidR="00883389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883389">
        <w:rPr>
          <w:rFonts w:ascii="Times New Roman" w:hAnsi="Times New Roman" w:cs="Times New Roman"/>
          <w:sz w:val="28"/>
          <w:szCs w:val="28"/>
        </w:rPr>
        <w:t xml:space="preserve">25 </w:t>
      </w:r>
      <w:r w:rsidR="00883389" w:rsidRPr="00381368">
        <w:rPr>
          <w:rFonts w:ascii="Times New Roman" w:hAnsi="Times New Roman" w:cs="Times New Roman"/>
          <w:sz w:val="28"/>
          <w:szCs w:val="28"/>
        </w:rPr>
        <w:t>годы</w:t>
      </w:r>
      <w:r w:rsidR="00883389"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88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571FB" w:rsidRPr="009E11D7" w:rsidRDefault="00E571FB" w:rsidP="00E571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Разработчик: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676D3C">
        <w:rPr>
          <w:rFonts w:ascii="Times New Roman" w:hAnsi="Times New Roman" w:cs="Times New Roman"/>
          <w:sz w:val="28"/>
          <w:szCs w:val="28"/>
        </w:rPr>
        <w:t xml:space="preserve"> казенное учреждение «Организация бухгалтерского и планово-экономического обслуживания» муниципального </w:t>
      </w:r>
      <w:r w:rsidRPr="009E11D7">
        <w:rPr>
          <w:rFonts w:ascii="Times New Roman" w:hAnsi="Times New Roman" w:cs="Times New Roman"/>
          <w:sz w:val="28"/>
          <w:szCs w:val="28"/>
        </w:rPr>
        <w:t>образования «Конаковский район» Тверской области.</w:t>
      </w:r>
    </w:p>
    <w:p w:rsidR="009E11D7" w:rsidRPr="009E11D7" w:rsidRDefault="009E11D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 информирования общественности:</w:t>
      </w:r>
    </w:p>
    <w:p w:rsidR="009E11D7" w:rsidRDefault="009E11D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E11D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Проект Постановления Администрации Конаковского района Тверской области «Об утверждении муниципальной программы МО «Конаковский район» Тверской «Муниципальное управление и гражданское общество Конаковского района» на 2021 – 2025 годы» размещен на официальном сайте Администрации Конаковского района Тверской области в информационно-телекоммуникационной сети «Интернет»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разделе «Общественные обсуждения».</w:t>
      </w:r>
      <w:proofErr w:type="gramEnd"/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Результаты общественного обсуждения:</w:t>
      </w:r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общественного обсуждения замечаний и предложений по проекту</w:t>
      </w:r>
      <w:r w:rsidRPr="00221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Постановления Администрации Конаковского района Тверской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</w:t>
      </w:r>
      <w:r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«Конаковский район» Тверской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81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</w:t>
      </w:r>
      <w:r w:rsidRPr="00A87A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поступило.</w:t>
      </w:r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Разработчик:  </w:t>
      </w:r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21E47" w:rsidRDefault="00221E47" w:rsidP="009E11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 МКУ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ОБиПЭО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В.П.Можаева</w:t>
      </w:r>
      <w:proofErr w:type="spellEnd"/>
    </w:p>
    <w:p w:rsidR="009E11D7" w:rsidRPr="00E571FB" w:rsidRDefault="009E11D7" w:rsidP="00E571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71FB" w:rsidRPr="00883389" w:rsidRDefault="00E571FB" w:rsidP="008833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E39" w:rsidRPr="006F72C9" w:rsidRDefault="001D0E39" w:rsidP="006F72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0E39" w:rsidRPr="006F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037"/>
    <w:rsid w:val="001D0E39"/>
    <w:rsid w:val="00221E47"/>
    <w:rsid w:val="003D74E3"/>
    <w:rsid w:val="005044B7"/>
    <w:rsid w:val="006F72C9"/>
    <w:rsid w:val="00883389"/>
    <w:rsid w:val="009E11D7"/>
    <w:rsid w:val="00BB4037"/>
    <w:rsid w:val="00E5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1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2020-12-10T05:42:00Z</dcterms:created>
  <dcterms:modified xsi:type="dcterms:W3CDTF">2020-12-10T06:01:00Z</dcterms:modified>
</cp:coreProperties>
</file>