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695"/>
        <w:tblW w:w="16200" w:type="dxa"/>
        <w:tblLook w:val="04A0"/>
      </w:tblPr>
      <w:tblGrid>
        <w:gridCol w:w="348"/>
        <w:gridCol w:w="348"/>
        <w:gridCol w:w="348"/>
        <w:gridCol w:w="332"/>
        <w:gridCol w:w="332"/>
        <w:gridCol w:w="455"/>
        <w:gridCol w:w="455"/>
        <w:gridCol w:w="276"/>
        <w:gridCol w:w="276"/>
        <w:gridCol w:w="336"/>
        <w:gridCol w:w="336"/>
        <w:gridCol w:w="336"/>
        <w:gridCol w:w="336"/>
        <w:gridCol w:w="336"/>
        <w:gridCol w:w="336"/>
        <w:gridCol w:w="336"/>
        <w:gridCol w:w="336"/>
        <w:gridCol w:w="3019"/>
        <w:gridCol w:w="786"/>
        <w:gridCol w:w="955"/>
        <w:gridCol w:w="1044"/>
        <w:gridCol w:w="1005"/>
        <w:gridCol w:w="988"/>
        <w:gridCol w:w="1005"/>
        <w:gridCol w:w="983"/>
        <w:gridCol w:w="557"/>
      </w:tblGrid>
      <w:tr w:rsidR="00354749" w:rsidRPr="00354749" w:rsidTr="00354749">
        <w:trPr>
          <w:trHeight w:val="25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 №5  к Постановлению</w:t>
            </w:r>
          </w:p>
        </w:tc>
      </w:tr>
      <w:tr w:rsidR="00354749" w:rsidRPr="00354749" w:rsidTr="00354749">
        <w:trPr>
          <w:trHeight w:val="25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 Конаковского района</w:t>
            </w:r>
          </w:p>
        </w:tc>
      </w:tr>
      <w:tr w:rsidR="00354749" w:rsidRPr="00354749" w:rsidTr="00354749">
        <w:trPr>
          <w:trHeight w:val="25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>Тверской области</w:t>
            </w:r>
          </w:p>
        </w:tc>
      </w:tr>
      <w:tr w:rsidR="00354749" w:rsidRPr="00354749" w:rsidTr="00354749">
        <w:trPr>
          <w:trHeight w:val="25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________от</w:t>
            </w:r>
            <w:proofErr w:type="spellEnd"/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"____"__________20__г</w:t>
            </w:r>
          </w:p>
        </w:tc>
      </w:tr>
      <w:tr w:rsidR="00354749" w:rsidRPr="00354749" w:rsidTr="00354749">
        <w:trPr>
          <w:trHeight w:val="28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"Приложение  </w:t>
            </w:r>
          </w:p>
        </w:tc>
      </w:tr>
      <w:tr w:rsidR="00354749" w:rsidRPr="00354749" w:rsidTr="00354749">
        <w:trPr>
          <w:trHeight w:val="28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>к муниципальной программе МО "Конаковский район"</w:t>
            </w:r>
          </w:p>
        </w:tc>
      </w:tr>
      <w:tr w:rsidR="00354749" w:rsidRPr="00354749" w:rsidTr="00354749">
        <w:trPr>
          <w:trHeight w:val="28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>Тверской области "Развитие транспортного комплекса и</w:t>
            </w:r>
          </w:p>
        </w:tc>
      </w:tr>
      <w:tr w:rsidR="00354749" w:rsidRPr="00354749" w:rsidTr="00354749">
        <w:trPr>
          <w:trHeight w:val="28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дорожного хозяйства Конаковского района" на 2018-2022 годы</w:t>
            </w:r>
          </w:p>
        </w:tc>
      </w:tr>
      <w:tr w:rsidR="00354749" w:rsidRPr="00354749" w:rsidTr="00354749">
        <w:trPr>
          <w:trHeight w:val="18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354749" w:rsidRPr="00354749" w:rsidTr="00354749">
        <w:trPr>
          <w:trHeight w:val="300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Характеристика муниципальной  программы МО «Конаковский район» Тверской области</w:t>
            </w:r>
          </w:p>
        </w:tc>
      </w:tr>
      <w:tr w:rsidR="00354749" w:rsidRPr="00354749" w:rsidTr="00354749">
        <w:trPr>
          <w:trHeight w:val="300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«Развитие транспортного комплекса и дорожного хозяйства Конаковского района» на 2018 — 2022 годы</w:t>
            </w:r>
          </w:p>
        </w:tc>
      </w:tr>
      <w:tr w:rsidR="00354749" w:rsidRPr="00354749" w:rsidTr="00354749">
        <w:trPr>
          <w:trHeight w:val="22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354749" w:rsidRPr="00354749" w:rsidTr="00354749">
        <w:trPr>
          <w:trHeight w:val="248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354749" w:rsidRPr="00354749" w:rsidTr="00354749">
        <w:trPr>
          <w:trHeight w:val="270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Принятые обозначения и сокращения:</w:t>
            </w:r>
          </w:p>
        </w:tc>
      </w:tr>
      <w:tr w:rsidR="00354749" w:rsidRPr="00354749" w:rsidTr="00354749">
        <w:trPr>
          <w:trHeight w:val="270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Программа-муниципальная</w:t>
            </w:r>
            <w:proofErr w:type="spellEnd"/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программа МО «Конаковский район» Тверской области</w:t>
            </w:r>
          </w:p>
        </w:tc>
      </w:tr>
      <w:tr w:rsidR="00354749" w:rsidRPr="00354749" w:rsidTr="00354749">
        <w:trPr>
          <w:trHeight w:val="270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>2. Подпрограмма - подпрограмма муниципальной  программы МО «Конаковский район» Тверской области</w:t>
            </w:r>
          </w:p>
        </w:tc>
      </w:tr>
      <w:tr w:rsidR="00354749" w:rsidRPr="00354749" w:rsidTr="00354749">
        <w:trPr>
          <w:trHeight w:val="270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>3. Задача - задача подпрограммы</w:t>
            </w:r>
          </w:p>
        </w:tc>
      </w:tr>
      <w:tr w:rsidR="00354749" w:rsidRPr="00354749" w:rsidTr="00354749">
        <w:trPr>
          <w:trHeight w:val="270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>4. Мероприятие - мероприятие подпрограммы</w:t>
            </w:r>
          </w:p>
        </w:tc>
      </w:tr>
      <w:tr w:rsidR="00354749" w:rsidRPr="00354749" w:rsidTr="00354749">
        <w:trPr>
          <w:trHeight w:val="270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</w:t>
            </w:r>
          </w:p>
        </w:tc>
      </w:tr>
      <w:tr w:rsidR="00354749" w:rsidRPr="00354749" w:rsidTr="00354749">
        <w:trPr>
          <w:trHeight w:val="27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749" w:rsidRPr="00354749" w:rsidTr="00354749">
        <w:trPr>
          <w:trHeight w:val="495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Администратор, ответственный исполнитель муниципальной программы МО "Конаковский район" Тверской области - отдел дорожной и транспортной инфраструктуры администрации Конаковского района</w:t>
            </w:r>
          </w:p>
        </w:tc>
      </w:tr>
      <w:tr w:rsidR="00354749" w:rsidRPr="00354749" w:rsidTr="00354749">
        <w:trPr>
          <w:trHeight w:val="270"/>
        </w:trPr>
        <w:tc>
          <w:tcPr>
            <w:tcW w:w="16200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54749" w:rsidRPr="00354749" w:rsidTr="00354749">
        <w:trPr>
          <w:trHeight w:val="660"/>
        </w:trPr>
        <w:tc>
          <w:tcPr>
            <w:tcW w:w="585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Коды бюджетной классификации </w:t>
            </w:r>
          </w:p>
        </w:tc>
        <w:tc>
          <w:tcPr>
            <w:tcW w:w="30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>Цели программы, подпрограммы, задачи  подпрограммы, мероприятия подпрограммы, административные мероприятия и их показатели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изм</w:t>
            </w:r>
            <w:proofErr w:type="spellEnd"/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9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749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354749" w:rsidRPr="00354749" w:rsidTr="00354749">
        <w:trPr>
          <w:trHeight w:val="795"/>
        </w:trPr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код администратора программ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324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классификация целевой статьи расходов бюджета</w:t>
            </w:r>
          </w:p>
        </w:tc>
        <w:tc>
          <w:tcPr>
            <w:tcW w:w="30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год </w:t>
            </w:r>
            <w:proofErr w:type="spellStart"/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дости-жения</w:t>
            </w:r>
            <w:proofErr w:type="spellEnd"/>
          </w:p>
        </w:tc>
      </w:tr>
      <w:tr w:rsidR="00354749" w:rsidRPr="00354749" w:rsidTr="00354749">
        <w:trPr>
          <w:trHeight w:val="31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</w:tr>
      <w:tr w:rsidR="00354749" w:rsidRPr="00354749" w:rsidTr="00354749">
        <w:trPr>
          <w:trHeight w:val="43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Программа, всего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6 576,596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10778,800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3319,200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3437,400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1340,400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25 452,396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54749" w:rsidRPr="00354749" w:rsidTr="00354749">
        <w:trPr>
          <w:trHeight w:val="55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Цель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устойчивого функционирования транспортной системы Конаковского района»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</w:tr>
      <w:tr w:rsidR="00354749" w:rsidRPr="00354749" w:rsidTr="00354749">
        <w:trPr>
          <w:trHeight w:val="157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«Доля протяжённости автомобильных дорог общего пользования регионального и межмуниципального значения 3 класса, содержание которых в отчётном году осуществляется в соответствии с муниципальным контрактом, заключённым на основании аукциона, в общей протяжённости автомобильных дорог общего пользования регионального и межмуниципального значения </w:t>
            </w:r>
            <w:proofErr w:type="spellStart"/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</w:t>
            </w:r>
            <w:proofErr w:type="spellEnd"/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класса»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54749" w:rsidRPr="00354749" w:rsidTr="00354749">
        <w:trPr>
          <w:trHeight w:val="58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2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«Общее количество пассажиров перевезенных транспортом общественного пользования в отчетном периоде»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тыс. чел.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4 338,9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</w:rPr>
            </w:pPr>
            <w:r w:rsidRPr="00354749">
              <w:rPr>
                <w:rFonts w:ascii="Calibri" w:eastAsia="Times New Roman" w:hAnsi="Calibri" w:cs="Times New Roman"/>
                <w:color w:val="000000"/>
                <w:sz w:val="15"/>
                <w:szCs w:val="15"/>
              </w:rPr>
              <w:t xml:space="preserve">              4 425,6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</w:rPr>
            </w:pPr>
            <w:r w:rsidRPr="00354749">
              <w:rPr>
                <w:rFonts w:ascii="Calibri" w:eastAsia="Times New Roman" w:hAnsi="Calibri" w:cs="Times New Roman"/>
                <w:color w:val="000000"/>
                <w:sz w:val="15"/>
                <w:szCs w:val="15"/>
              </w:rPr>
              <w:t xml:space="preserve">             4 425,6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</w:rPr>
            </w:pPr>
            <w:r w:rsidRPr="00354749">
              <w:rPr>
                <w:rFonts w:ascii="Calibri" w:eastAsia="Times New Roman" w:hAnsi="Calibri" w:cs="Times New Roman"/>
                <w:color w:val="000000"/>
                <w:sz w:val="15"/>
                <w:szCs w:val="15"/>
              </w:rPr>
              <w:t xml:space="preserve">             4 472,3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</w:rPr>
            </w:pPr>
            <w:r w:rsidRPr="00354749">
              <w:rPr>
                <w:rFonts w:ascii="Calibri" w:eastAsia="Times New Roman" w:hAnsi="Calibri" w:cs="Times New Roman"/>
                <w:color w:val="000000"/>
                <w:sz w:val="15"/>
                <w:szCs w:val="15"/>
              </w:rPr>
              <w:t xml:space="preserve">             4 519,0 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</w:rPr>
            </w:pPr>
            <w:r w:rsidRPr="00354749">
              <w:rPr>
                <w:rFonts w:ascii="Calibri" w:eastAsia="Times New Roman" w:hAnsi="Calibri" w:cs="Times New Roman"/>
                <w:color w:val="000000"/>
                <w:sz w:val="15"/>
                <w:szCs w:val="15"/>
              </w:rPr>
              <w:t xml:space="preserve">       22 181,4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</w:tr>
      <w:tr w:rsidR="00354749" w:rsidRPr="00354749" w:rsidTr="00354749">
        <w:trPr>
          <w:trHeight w:val="58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3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«Общее количество маршрутов по организации транспортного обслуживания населения Конаковского района»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54749" w:rsidRPr="00354749" w:rsidTr="00354749">
        <w:trPr>
          <w:trHeight w:val="81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4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«Общее количество обращений граждан по дорожной деятельности и по вопросам работы автомобильного и внутреннего водного транспорта в Конаковском районе в отчетном периоде»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</w:tr>
      <w:tr w:rsidR="00354749" w:rsidRPr="00354749" w:rsidTr="00354749">
        <w:trPr>
          <w:trHeight w:val="61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Подпрограмма 1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«Транспортное обслуживание населения Конаковского района Тверской области»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4 122,496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2 285,100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1 273,300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8 823,496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54749" w:rsidRPr="00354749" w:rsidTr="00354749">
        <w:trPr>
          <w:trHeight w:val="462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Задача 1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«Развитие автомобильного транспорта»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1 963,162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754,500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2 717,662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54749" w:rsidRPr="00354749" w:rsidTr="00354749">
        <w:trPr>
          <w:trHeight w:val="57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перевезенных пассажиров автомобильным транспортом»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4 334,1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4 514,200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8 848,300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54749" w:rsidRPr="00354749" w:rsidTr="00354749">
        <w:trPr>
          <w:trHeight w:val="7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2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обращений граждан по вопросам работы автомобильного транспорта в Конаковском районе в отчетном периоде»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54749" w:rsidRPr="00354749" w:rsidTr="00354749">
        <w:trPr>
          <w:trHeight w:val="177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Мероприятие 1.001 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«Организация транспортного обслуживания населения на муниципальных маршрутах регулярных перевозок по регулируемым тарифам в границах двух и более поселений на территории МО "Конаковский район" Тверской области в </w:t>
            </w:r>
            <w:proofErr w:type="spellStart"/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соответсвии</w:t>
            </w:r>
            <w:proofErr w:type="spellEnd"/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минимальными социальными требованиями» за счет средств бюджета Конаковского района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965,400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754,500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1 719,900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54749" w:rsidRPr="00354749" w:rsidTr="00354749">
        <w:trPr>
          <w:trHeight w:val="60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«Доля денежных средств местного бюджета в общем объёме средств на реализацию мероприятия»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50,00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50,00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50,00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54749" w:rsidRPr="00354749" w:rsidTr="00354749">
        <w:trPr>
          <w:trHeight w:val="156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1.002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«Организация транспортного обслуживания населения на  маршрутах автомобильного транспорта между поселениями  в границах муниципального района в соответствии с минимальными социальными требованиями  за счет средств областного бюджета»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965,400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965,400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2018</w:t>
            </w:r>
          </w:p>
        </w:tc>
      </w:tr>
      <w:tr w:rsidR="00354749" w:rsidRPr="00354749" w:rsidTr="00354749">
        <w:trPr>
          <w:trHeight w:val="55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«Доля денежных средств областного бюджета в общем объёме средств на реализацию мероприятия»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50,0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50,0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54749" w:rsidRPr="00354749" w:rsidTr="00354749">
        <w:trPr>
          <w:trHeight w:val="102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1.003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«Прочие мероприятия по организации перевозок по муниципальным маршрутам регулярных перевозок на территории МО "Конаковский район" Тверской области за счет средств Конаковского района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тыс.руб.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32,362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32,362  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354749" w:rsidRPr="00354749" w:rsidTr="00354749">
        <w:trPr>
          <w:trHeight w:val="55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>«Количество перевезенных пассажиров автомобильным транспортом»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900,0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900,0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354749" w:rsidRPr="00354749" w:rsidTr="00354749">
        <w:trPr>
          <w:trHeight w:val="49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Задача 2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«Развитие внутреннего водного транспорта»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2 159,334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2 285,100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518,800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6 105,834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54749" w:rsidRPr="00354749" w:rsidTr="00354749">
        <w:trPr>
          <w:trHeight w:val="60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перевезенных пассажиров на регулярных маршрутах внутреннего водного транспорта»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тыс. чел.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4,8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4,8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4,8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4,8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4,8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24,0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354749" w:rsidRPr="00354749" w:rsidTr="00354749">
        <w:trPr>
          <w:trHeight w:val="81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2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обращений граждан по вопросам работы внутреннего водного транспорта в Конаковском районе в отчетном периоде»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3,0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1,0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11,0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54749" w:rsidRPr="00354749" w:rsidTr="00354749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2.001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«Поддержка социальных маршрутов внутреннего водного транспорта  за счет средств бюджета  Конаковского района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539,834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518,800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2772,534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54749" w:rsidRPr="00354749" w:rsidTr="00354749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«Доля денежных средств местного бюджета в общем объёме средств на реализацию мероприятия»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25,0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33,3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33,3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33,3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33,3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25,0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54749" w:rsidRPr="00354749" w:rsidTr="00354749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Мероприятие 2.002 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>«Поддержка социальных маршрутов внутреннего водного транспорта за счет средств областного бюджета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1619,500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1713,800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3 333,300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2018</w:t>
            </w:r>
          </w:p>
        </w:tc>
      </w:tr>
      <w:tr w:rsidR="00354749" w:rsidRPr="00354749" w:rsidTr="00354749">
        <w:trPr>
          <w:trHeight w:val="85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>«Доля денежных средств областного бюджета в общем объёме средств на реализацию мероприятия»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75,0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75,0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75,0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54749" w:rsidRPr="00354749" w:rsidTr="00354749">
        <w:trPr>
          <w:trHeight w:val="85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Подпрограмма 2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«Сохранность и содержание автомобильных дорог общего пользования регионального, межмуниципального и местного значения 3 класса»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2 454,100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8 493,700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2 747,900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2 866,100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67,100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16 628,900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54749" w:rsidRPr="00354749" w:rsidTr="00354749">
        <w:trPr>
          <w:trHeight w:val="112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Задача 1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«Содержание автомобильных дорог общего пользования регионального и межмуниципального значения 3 класса»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2 385,200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2 637,400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2 747,900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2 866,100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67,100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10 703,700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54749" w:rsidRPr="00354749" w:rsidTr="00354749">
        <w:trPr>
          <w:trHeight w:val="168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«Доля протяженности автомобильных дорог общего пользования регионального и межмуниципального значения 3 класса, содержание которых в отчетном году осуществляется в соответствии с муниципальным контрактом, заключенным на  основании аукциона, в общей протяженности автомобильных дорог общего пользования регионального и межмуниципального значения 3 класса»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54749" w:rsidRPr="00354749" w:rsidTr="00354749">
        <w:trPr>
          <w:trHeight w:val="10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2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обращений граждан по вопросам содержания автомобильных дорог общего пользования регионального и межмуниципального значения 3 класса в Конаковском районе в отчетном периоде»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54749" w:rsidRPr="00354749" w:rsidTr="00354749">
        <w:trPr>
          <w:trHeight w:val="10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1.001.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«Осуществление МО "Конаковский район" Тверской области отдельных государственных полномочий по содержанию дорог общего пользования регионального и межмуниципального значения 3 класса»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2 385,200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2 637,400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2 747,900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2 866,100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10 636,600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54749" w:rsidRPr="00354749" w:rsidTr="00354749">
        <w:trPr>
          <w:trHeight w:val="115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>"Протяженность автомобильных дорог общего пользования регионального и межмуниципального значения 3 класса, содержание которых в отчетном году осуществляется в соответствии с муниципальным контрактом, заключенным на  основании аукцион"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50,40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50,40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50,40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50,40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50,40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50,40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54749" w:rsidRPr="00354749" w:rsidTr="00354749">
        <w:trPr>
          <w:trHeight w:val="102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Административное мероприятие 1.001 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«Осуществление контроля за качеством по содержанию автомобильных дорог общего пользования регионального и межмуниципального значения 3 класса»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да/нет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да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54749" w:rsidRPr="00354749" w:rsidTr="00354749">
        <w:trPr>
          <w:trHeight w:val="7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Задача 2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«Содержание автомобильных дорог общего пользования местного значения вне границ населенных пунктов в границах МО «Конаковский район» Тверской области»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68,900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5856,300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67,100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5992,300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54749" w:rsidRPr="00354749" w:rsidTr="00354749">
        <w:trPr>
          <w:trHeight w:val="84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«Выполнение объемов работ по содержанию автомобильных дорог общего пользования местного значения 3 класса в соответствии с муниципальным контрактом (договором)»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100,0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100,0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100,0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54749" w:rsidRPr="00354749" w:rsidTr="00354749">
        <w:trPr>
          <w:trHeight w:val="7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2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обращений граждан по вопросам содержания автомобильных дорог общего пользования местного значения 3 класса в Конаковском районе в отчетном периоде»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54749" w:rsidRPr="00354749" w:rsidTr="00354749">
        <w:trPr>
          <w:trHeight w:val="102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2.001.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«Осуществление МО «Конаковский район» Тверской области дорожной деятельности в отношении автомобильных дорог местного значения  вне границ населенных пунктов в границах Конаковского района Тверской области»</w:t>
            </w:r>
          </w:p>
        </w:tc>
        <w:tc>
          <w:tcPr>
            <w:tcW w:w="7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68,900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76,700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67,100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212,700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54749" w:rsidRPr="00354749" w:rsidTr="00354749">
        <w:trPr>
          <w:trHeight w:val="123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>"Протяженность автомобильных дорог общего пользования местного значения 3 класса, содержание которых в отчетном году осуществляется в соответствии с муниципальным контрактом (договором)"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3,2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3,2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3,2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3,2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3,2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3,2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54749" w:rsidRPr="00354749" w:rsidTr="00354749">
        <w:trPr>
          <w:trHeight w:val="7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Административное мероприятие 2.001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«Осуществление контроля за качеством по содержанию автомобильных дорог общего пользования местного значения 3 класса»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да/нет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54749" w:rsidRPr="00354749" w:rsidTr="00354749">
        <w:trPr>
          <w:trHeight w:val="7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Задача 3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безопасности дорожного движения на автомобильных дорогах местного значения в границах населенных пунктов поселения»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5779,600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5779,600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2019</w:t>
            </w:r>
          </w:p>
        </w:tc>
      </w:tr>
      <w:tr w:rsidR="00354749" w:rsidRPr="00354749" w:rsidTr="00354749">
        <w:trPr>
          <w:trHeight w:val="127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3.001.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МО «Конаковский район» Тверской области безопасности дорожного движения на автомобильных дорогах общего пользования местного значения в границах населенных пунктов поселения" за счет средств областного бюджета»</w:t>
            </w:r>
          </w:p>
        </w:tc>
        <w:tc>
          <w:tcPr>
            <w:tcW w:w="7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5779,600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5779,600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2019</w:t>
            </w:r>
          </w:p>
        </w:tc>
      </w:tr>
      <w:tr w:rsidR="00354749" w:rsidRPr="00354749" w:rsidTr="00354749">
        <w:trPr>
          <w:trHeight w:val="135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сельских и городских поселений Конаковского района, принявших участие в обеспечении МО "Конаковский район" Тверской области безопасности дорожного движения на автомобильных дорогах общего пользования местного значения в границах населенных пунктов поселения»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4,0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4,0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2019</w:t>
            </w:r>
          </w:p>
        </w:tc>
      </w:tr>
      <w:tr w:rsidR="00354749" w:rsidRPr="00354749" w:rsidTr="00354749">
        <w:trPr>
          <w:trHeight w:val="7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54749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47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Административное мероприятие 3.001</w:t>
            </w:r>
            <w:r w:rsidRPr="00354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«Осуществление контроля за безопасностью дорожного движения на автомобильных дорогах общего пользования местного значения»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4749">
              <w:rPr>
                <w:rFonts w:ascii="Times New Roman" w:eastAsia="Times New Roman" w:hAnsi="Times New Roman" w:cs="Times New Roman"/>
                <w:sz w:val="16"/>
                <w:szCs w:val="16"/>
              </w:rPr>
              <w:t>да/нет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749" w:rsidRPr="00354749" w:rsidRDefault="00354749" w:rsidP="0035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54749">
              <w:rPr>
                <w:rFonts w:ascii="Times New Roman" w:eastAsia="Times New Roman" w:hAnsi="Times New Roman" w:cs="Times New Roman"/>
                <w:sz w:val="15"/>
                <w:szCs w:val="15"/>
              </w:rPr>
              <w:t>2019</w:t>
            </w:r>
          </w:p>
        </w:tc>
      </w:tr>
    </w:tbl>
    <w:p w:rsidR="00000000" w:rsidRDefault="00354749"/>
    <w:sectPr w:rsidR="00000000" w:rsidSect="003547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4749"/>
    <w:rsid w:val="00354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47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54749"/>
    <w:rPr>
      <w:color w:val="800080"/>
      <w:u w:val="single"/>
    </w:rPr>
  </w:style>
  <w:style w:type="paragraph" w:customStyle="1" w:styleId="font5">
    <w:name w:val="font5"/>
    <w:basedOn w:val="a"/>
    <w:rsid w:val="00354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font6">
    <w:name w:val="font6"/>
    <w:basedOn w:val="a"/>
    <w:rsid w:val="00354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"/>
    <w:rsid w:val="00354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8">
    <w:name w:val="font8"/>
    <w:basedOn w:val="a"/>
    <w:rsid w:val="00354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3547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06">
    <w:name w:val="xl106"/>
    <w:basedOn w:val="a"/>
    <w:rsid w:val="0035474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354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08">
    <w:name w:val="xl108"/>
    <w:basedOn w:val="a"/>
    <w:rsid w:val="00354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09">
    <w:name w:val="xl109"/>
    <w:basedOn w:val="a"/>
    <w:rsid w:val="0035474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3547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11">
    <w:name w:val="xl111"/>
    <w:basedOn w:val="a"/>
    <w:rsid w:val="0035474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12">
    <w:name w:val="xl112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14">
    <w:name w:val="xl114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35474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18">
    <w:name w:val="xl118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19">
    <w:name w:val="xl119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20">
    <w:name w:val="xl120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21">
    <w:name w:val="xl121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22">
    <w:name w:val="xl122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23">
    <w:name w:val="xl123"/>
    <w:basedOn w:val="a"/>
    <w:rsid w:val="0035474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4">
    <w:name w:val="xl124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xl125">
    <w:name w:val="xl125"/>
    <w:basedOn w:val="a"/>
    <w:rsid w:val="0035474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7">
    <w:name w:val="xl127"/>
    <w:basedOn w:val="a"/>
    <w:rsid w:val="0035474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8">
    <w:name w:val="xl128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29">
    <w:name w:val="xl129"/>
    <w:basedOn w:val="a"/>
    <w:rsid w:val="00354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0">
    <w:name w:val="xl130"/>
    <w:basedOn w:val="a"/>
    <w:rsid w:val="0035474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1">
    <w:name w:val="xl131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32">
    <w:name w:val="xl132"/>
    <w:basedOn w:val="a"/>
    <w:rsid w:val="00354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3">
    <w:name w:val="xl133"/>
    <w:basedOn w:val="a"/>
    <w:rsid w:val="0035474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4">
    <w:name w:val="xl134"/>
    <w:basedOn w:val="a"/>
    <w:rsid w:val="0035474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5">
    <w:name w:val="xl135"/>
    <w:basedOn w:val="a"/>
    <w:rsid w:val="00354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35474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37">
    <w:name w:val="xl137"/>
    <w:basedOn w:val="a"/>
    <w:rsid w:val="0035474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38">
    <w:name w:val="xl138"/>
    <w:basedOn w:val="a"/>
    <w:rsid w:val="0035474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39">
    <w:name w:val="xl139"/>
    <w:basedOn w:val="a"/>
    <w:rsid w:val="003547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0">
    <w:name w:val="xl140"/>
    <w:basedOn w:val="a"/>
    <w:rsid w:val="0035474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354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42">
    <w:name w:val="xl142"/>
    <w:basedOn w:val="a"/>
    <w:rsid w:val="00354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35474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44">
    <w:name w:val="xl144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46">
    <w:name w:val="xl146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47">
    <w:name w:val="xl147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48">
    <w:name w:val="xl148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9">
    <w:name w:val="xl149"/>
    <w:basedOn w:val="a"/>
    <w:rsid w:val="00354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0">
    <w:name w:val="xl150"/>
    <w:basedOn w:val="a"/>
    <w:rsid w:val="0035474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1">
    <w:name w:val="xl151"/>
    <w:basedOn w:val="a"/>
    <w:rsid w:val="0035474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2">
    <w:name w:val="xl152"/>
    <w:basedOn w:val="a"/>
    <w:rsid w:val="003547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3">
    <w:name w:val="xl153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4">
    <w:name w:val="xl154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5">
    <w:name w:val="xl155"/>
    <w:basedOn w:val="a"/>
    <w:rsid w:val="00354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6">
    <w:name w:val="xl156"/>
    <w:basedOn w:val="a"/>
    <w:rsid w:val="00354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7">
    <w:name w:val="xl157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8">
    <w:name w:val="xl158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9">
    <w:name w:val="xl159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60">
    <w:name w:val="xl160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61">
    <w:name w:val="xl161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62">
    <w:name w:val="xl162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3">
    <w:name w:val="xl163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4">
    <w:name w:val="xl164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65">
    <w:name w:val="xl165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66">
    <w:name w:val="xl166"/>
    <w:basedOn w:val="a"/>
    <w:rsid w:val="0035474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67">
    <w:name w:val="xl167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68">
    <w:name w:val="xl168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69">
    <w:name w:val="xl169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70">
    <w:name w:val="xl170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71">
    <w:name w:val="xl171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a"/>
    <w:rsid w:val="00354749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a"/>
    <w:rsid w:val="003547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a"/>
    <w:rsid w:val="003547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5">
    <w:name w:val="xl175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a"/>
    <w:rsid w:val="0035474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35474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a"/>
    <w:rsid w:val="0035474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80">
    <w:name w:val="xl180"/>
    <w:basedOn w:val="a"/>
    <w:rsid w:val="00354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1">
    <w:name w:val="xl181"/>
    <w:basedOn w:val="a"/>
    <w:rsid w:val="0035474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1714</Words>
  <Characters>9776</Characters>
  <Application>Microsoft Office Word</Application>
  <DocSecurity>0</DocSecurity>
  <Lines>81</Lines>
  <Paragraphs>22</Paragraphs>
  <ScaleCrop>false</ScaleCrop>
  <Company/>
  <LinksUpToDate>false</LinksUpToDate>
  <CharactersWithSpaces>11468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2020-02-04T13:28:00Z</dcterms:created>
  <dcterms:modified xsi:type="dcterms:W3CDTF">2020-02-04T13:29:00Z</dcterms:modified>
</cp:coreProperties>
</file>